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B761" w14:textId="7BBC7ADD" w:rsidR="00D21CA1" w:rsidRPr="00D21CA1" w:rsidRDefault="00D21CA1" w:rsidP="00D21CA1">
      <w:pPr>
        <w:rPr>
          <w:sz w:val="24"/>
          <w:szCs w:val="24"/>
        </w:rPr>
      </w:pPr>
      <w:r w:rsidRPr="00D21CA1">
        <w:rPr>
          <w:b/>
          <w:bCs/>
          <w:sz w:val="24"/>
          <w:szCs w:val="24"/>
        </w:rPr>
        <w:t xml:space="preserve">Istruzioni di primo accesso al nuovo Portale Nazionale LPU </w:t>
      </w:r>
    </w:p>
    <w:p w14:paraId="34F2EA37" w14:textId="293377F6" w:rsidR="00D21CA1" w:rsidRPr="00D21CA1" w:rsidRDefault="00ED6E92" w:rsidP="00D21CA1">
      <w:r>
        <w:rPr>
          <w:b/>
          <w:bCs/>
        </w:rPr>
        <w:t xml:space="preserve">È </w:t>
      </w:r>
      <w:r w:rsidR="00D21CA1" w:rsidRPr="00D21CA1">
        <w:rPr>
          <w:b/>
          <w:bCs/>
        </w:rPr>
        <w:t xml:space="preserve">stata modificata la procedura per l’attivazione di nuove convenzioni </w:t>
      </w:r>
      <w:r w:rsidR="00D21CA1" w:rsidRPr="00D21CA1">
        <w:t xml:space="preserve">con la creazione da parte del Ministero della Giustizia </w:t>
      </w:r>
      <w:r w:rsidR="00D21CA1" w:rsidRPr="00FF3A3E">
        <w:t>del</w:t>
      </w:r>
      <w:r w:rsidR="00D21CA1" w:rsidRPr="00D21CA1">
        <w:rPr>
          <w:b/>
          <w:bCs/>
        </w:rPr>
        <w:t xml:space="preserve"> PORTALE NAZIONALE LPU</w:t>
      </w:r>
      <w:r w:rsidR="00FF3A3E">
        <w:rPr>
          <w:b/>
          <w:bCs/>
        </w:rPr>
        <w:t xml:space="preserve">. </w:t>
      </w:r>
      <w:r w:rsidR="00D21CA1" w:rsidRPr="00D21CA1">
        <w:t xml:space="preserve">Sul portale sono indicate sia le convenzioni effettuate a livello nazionale con il Ministero della Giustizia e sia quelle locali stipulate con questo Tribunale. </w:t>
      </w:r>
    </w:p>
    <w:p w14:paraId="661021FC" w14:textId="634F03F8" w:rsidR="00D21CA1" w:rsidRDefault="00D21CA1" w:rsidP="00D21CA1">
      <w:r w:rsidRPr="00D21CA1">
        <w:t xml:space="preserve">La sottoscrizione delle convenzioni avviene direttamente sul </w:t>
      </w:r>
      <w:r w:rsidRPr="00FF3A3E">
        <w:rPr>
          <w:b/>
          <w:bCs/>
        </w:rPr>
        <w:t>PORTALE NAZIONALE LPU</w:t>
      </w:r>
      <w:r w:rsidRPr="00D21CA1">
        <w:t xml:space="preserve"> telematico pubblicato sul web (</w:t>
      </w:r>
      <w:hyperlink r:id="rId6" w:history="1">
        <w:r w:rsidR="00ED6E92" w:rsidRPr="00D21CA1">
          <w:rPr>
            <w:rStyle w:val="Collegamentoipertestuale"/>
          </w:rPr>
          <w:t>https://lpu.giustizia.it/search-page</w:t>
        </w:r>
      </w:hyperlink>
      <w:r w:rsidRPr="00D21CA1">
        <w:t xml:space="preserve">) ed è necessaria per gli Enti la preventiva autorizzazione da parte del Tribunale per l’accesso sul portale all’area riservata. </w:t>
      </w:r>
    </w:p>
    <w:p w14:paraId="4CA72CE6" w14:textId="124C4D79" w:rsidR="00D21CA1" w:rsidRPr="00D21CA1" w:rsidRDefault="00D21CA1" w:rsidP="00D21CA1">
      <w:r>
        <w:rPr>
          <w:sz w:val="23"/>
          <w:szCs w:val="23"/>
        </w:rPr>
        <w:t xml:space="preserve">Pertanto, è necessario trasmettere all’indirizzo e-mail </w:t>
      </w:r>
      <w:hyperlink r:id="rId7" w:history="1">
        <w:r w:rsidR="008703B2" w:rsidRPr="00DA3183">
          <w:rPr>
            <w:rStyle w:val="Collegamentoipertestuale"/>
            <w:sz w:val="23"/>
            <w:szCs w:val="23"/>
          </w:rPr>
          <w:t>tribunale.cuneo@giustizia.it</w:t>
        </w:r>
      </w:hyperlink>
      <w:r w:rsidR="008703B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comunicazione riportante i seguenti dati:</w:t>
      </w:r>
    </w:p>
    <w:tbl>
      <w:tblPr>
        <w:tblStyle w:val="Grigliatabella"/>
        <w:tblW w:w="9346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FF3A3E" w14:paraId="2701B95A" w14:textId="1D6B707B" w:rsidTr="00FF3A3E">
        <w:trPr>
          <w:trHeight w:val="284"/>
        </w:trPr>
        <w:tc>
          <w:tcPr>
            <w:tcW w:w="4673" w:type="dxa"/>
          </w:tcPr>
          <w:p w14:paraId="3F01114E" w14:textId="77777777" w:rsidR="00FF3A3E" w:rsidRDefault="00FF3A3E" w:rsidP="00C3485C">
            <w:r w:rsidRPr="00D21CA1">
              <w:t>Denominazione Ente</w:t>
            </w:r>
          </w:p>
        </w:tc>
        <w:tc>
          <w:tcPr>
            <w:tcW w:w="4673" w:type="dxa"/>
          </w:tcPr>
          <w:p w14:paraId="3DC6ECAF" w14:textId="77777777" w:rsidR="00FF3A3E" w:rsidRPr="00D21CA1" w:rsidRDefault="00FF3A3E" w:rsidP="00C3485C"/>
        </w:tc>
      </w:tr>
      <w:tr w:rsidR="00FF3A3E" w14:paraId="43F69709" w14:textId="1372D2CA" w:rsidTr="00FF3A3E">
        <w:trPr>
          <w:trHeight w:val="839"/>
        </w:trPr>
        <w:tc>
          <w:tcPr>
            <w:tcW w:w="4673" w:type="dxa"/>
          </w:tcPr>
          <w:p w14:paraId="08306746" w14:textId="77777777" w:rsidR="00FF3A3E" w:rsidRDefault="00FF3A3E" w:rsidP="00C3485C">
            <w:r w:rsidRPr="00D21CA1">
              <w:t>Nome-Cognome della persona fisica, associata all’Ente, che sarà abilitato all’accesso all’area riservata</w:t>
            </w:r>
          </w:p>
        </w:tc>
        <w:tc>
          <w:tcPr>
            <w:tcW w:w="4673" w:type="dxa"/>
          </w:tcPr>
          <w:p w14:paraId="370D415C" w14:textId="77777777" w:rsidR="00FF3A3E" w:rsidRPr="00D21CA1" w:rsidRDefault="00FF3A3E" w:rsidP="00C3485C"/>
        </w:tc>
      </w:tr>
      <w:tr w:rsidR="00FF3A3E" w14:paraId="1DC65B24" w14:textId="1291462F" w:rsidTr="00FF3A3E">
        <w:trPr>
          <w:trHeight w:val="839"/>
        </w:trPr>
        <w:tc>
          <w:tcPr>
            <w:tcW w:w="4673" w:type="dxa"/>
          </w:tcPr>
          <w:p w14:paraId="660D0D5B" w14:textId="77777777" w:rsidR="00FF3A3E" w:rsidRDefault="00FF3A3E" w:rsidP="00C3485C">
            <w:r w:rsidRPr="00D21CA1">
              <w:t>Codice fiscale della persona fisica, associata all’Ente, che sarà abilitato all’accesso all’area riservata</w:t>
            </w:r>
          </w:p>
        </w:tc>
        <w:tc>
          <w:tcPr>
            <w:tcW w:w="4673" w:type="dxa"/>
          </w:tcPr>
          <w:p w14:paraId="6A3E31CB" w14:textId="77777777" w:rsidR="00FF3A3E" w:rsidRPr="00D21CA1" w:rsidRDefault="00FF3A3E" w:rsidP="00C3485C"/>
        </w:tc>
      </w:tr>
      <w:tr w:rsidR="00FF3A3E" w14:paraId="578D401E" w14:textId="6F0925D7" w:rsidTr="00FF3A3E">
        <w:trPr>
          <w:trHeight w:val="839"/>
        </w:trPr>
        <w:tc>
          <w:tcPr>
            <w:tcW w:w="4673" w:type="dxa"/>
          </w:tcPr>
          <w:p w14:paraId="5DA329F3" w14:textId="5C439851" w:rsidR="00FF3A3E" w:rsidRDefault="00FF3A3E" w:rsidP="00C3485C">
            <w:r w:rsidRPr="00D21CA1">
              <w:t>E-mail della persona fisica, associata allo SPID e all’Ente (</w:t>
            </w:r>
            <w:r w:rsidRPr="00D21CA1">
              <w:rPr>
                <w:b/>
                <w:bCs/>
              </w:rPr>
              <w:t>non utilizzare la mail dell’</w:t>
            </w:r>
            <w:r w:rsidR="00CE494E">
              <w:rPr>
                <w:b/>
                <w:bCs/>
              </w:rPr>
              <w:t>ente-</w:t>
            </w:r>
            <w:r w:rsidRPr="00D21CA1">
              <w:rPr>
                <w:b/>
                <w:bCs/>
              </w:rPr>
              <w:t>associazione</w:t>
            </w:r>
            <w:r w:rsidRPr="00D21CA1">
              <w:t>), che sarà abilitato all’accesso all’area riservata</w:t>
            </w:r>
          </w:p>
        </w:tc>
        <w:tc>
          <w:tcPr>
            <w:tcW w:w="4673" w:type="dxa"/>
          </w:tcPr>
          <w:p w14:paraId="4CFD94ED" w14:textId="77777777" w:rsidR="00FF3A3E" w:rsidRPr="00D21CA1" w:rsidRDefault="00FF3A3E" w:rsidP="00C3485C"/>
        </w:tc>
      </w:tr>
    </w:tbl>
    <w:p w14:paraId="13C66F51" w14:textId="77777777" w:rsidR="00FF3A3E" w:rsidRDefault="00FF3A3E" w:rsidP="00D21CA1">
      <w:pPr>
        <w:pStyle w:val="Default"/>
        <w:rPr>
          <w:rFonts w:asciiTheme="minorHAnsi" w:hAnsiTheme="minorHAnsi" w:cstheme="minorBidi"/>
          <w:color w:val="auto"/>
          <w:kern w:val="2"/>
          <w:sz w:val="23"/>
          <w:szCs w:val="23"/>
        </w:rPr>
      </w:pPr>
    </w:p>
    <w:p w14:paraId="3459A451" w14:textId="3EA92EB3" w:rsidR="00D21CA1" w:rsidRPr="00ED6E92" w:rsidRDefault="00D21CA1" w:rsidP="00D21CA1">
      <w:pPr>
        <w:pStyle w:val="Default"/>
        <w:rPr>
          <w:rFonts w:asciiTheme="minorHAnsi" w:hAnsiTheme="minorHAnsi" w:cstheme="minorBidi"/>
          <w:color w:val="auto"/>
          <w:kern w:val="2"/>
          <w:sz w:val="23"/>
          <w:szCs w:val="23"/>
        </w:rPr>
      </w:pPr>
      <w:r w:rsidRPr="00ED6E92">
        <w:rPr>
          <w:rFonts w:asciiTheme="minorHAnsi" w:hAnsiTheme="minorHAnsi" w:cstheme="minorBidi"/>
          <w:color w:val="auto"/>
          <w:kern w:val="2"/>
          <w:sz w:val="23"/>
          <w:szCs w:val="23"/>
        </w:rPr>
        <w:t xml:space="preserve">Una volta registrati i dati da parte di questo Tribunale, la persona incaricata riceverà sulla e-mail sopra indicata l’invito ad effettuare il primo accesso al portale. </w:t>
      </w:r>
    </w:p>
    <w:p w14:paraId="6E019695" w14:textId="77777777" w:rsidR="00D21CA1" w:rsidRPr="00ED6E92" w:rsidRDefault="00D21CA1" w:rsidP="00D21CA1">
      <w:pPr>
        <w:pStyle w:val="Default"/>
        <w:rPr>
          <w:rFonts w:asciiTheme="minorHAnsi" w:hAnsiTheme="minorHAnsi" w:cstheme="minorBidi"/>
          <w:color w:val="auto"/>
          <w:kern w:val="2"/>
          <w:sz w:val="23"/>
          <w:szCs w:val="23"/>
        </w:rPr>
      </w:pPr>
      <w:r w:rsidRPr="00ED6E92">
        <w:rPr>
          <w:rFonts w:asciiTheme="minorHAnsi" w:hAnsiTheme="minorHAnsi" w:cstheme="minorBidi"/>
          <w:color w:val="auto"/>
          <w:kern w:val="2"/>
          <w:sz w:val="23"/>
          <w:szCs w:val="23"/>
        </w:rPr>
        <w:t xml:space="preserve">Successivamente la persona potrà accedere all’AREA RISERVATA con SPID-CIE-CNS e al cruscotto dell’utente. </w:t>
      </w:r>
    </w:p>
    <w:p w14:paraId="4DFAC631" w14:textId="77777777" w:rsidR="00D21CA1" w:rsidRPr="00ED6E92" w:rsidRDefault="00D21CA1" w:rsidP="00D21CA1">
      <w:pPr>
        <w:pStyle w:val="Default"/>
        <w:rPr>
          <w:rFonts w:asciiTheme="minorHAnsi" w:hAnsiTheme="minorHAnsi" w:cstheme="minorBidi"/>
          <w:color w:val="auto"/>
          <w:kern w:val="2"/>
          <w:sz w:val="23"/>
          <w:szCs w:val="23"/>
        </w:rPr>
      </w:pPr>
      <w:r w:rsidRPr="00ED6E92">
        <w:rPr>
          <w:rFonts w:asciiTheme="minorHAnsi" w:hAnsiTheme="minorHAnsi" w:cstheme="minorBidi"/>
          <w:color w:val="auto"/>
          <w:kern w:val="2"/>
          <w:sz w:val="23"/>
          <w:szCs w:val="23"/>
        </w:rPr>
        <w:t xml:space="preserve">Per inserire la nuova proposta di convenzione sul Portale LPU, la persona abilitata potrà procedere alla compilazione dei campi con i dati richiesti e trasmetterli a questo Tribunale. </w:t>
      </w:r>
    </w:p>
    <w:p w14:paraId="28922D94" w14:textId="3A05633A" w:rsidR="00D21CA1" w:rsidRPr="00ED6E92" w:rsidRDefault="00D21CA1" w:rsidP="00D21CA1">
      <w:pPr>
        <w:pStyle w:val="Default"/>
        <w:rPr>
          <w:rFonts w:asciiTheme="minorHAnsi" w:hAnsiTheme="minorHAnsi" w:cstheme="minorBidi"/>
          <w:color w:val="auto"/>
          <w:kern w:val="2"/>
          <w:sz w:val="23"/>
          <w:szCs w:val="23"/>
        </w:rPr>
      </w:pPr>
      <w:r w:rsidRPr="00ED6E92">
        <w:rPr>
          <w:rFonts w:asciiTheme="minorHAnsi" w:hAnsiTheme="minorHAnsi" w:cstheme="minorBidi"/>
          <w:color w:val="auto"/>
          <w:kern w:val="2"/>
          <w:sz w:val="23"/>
          <w:szCs w:val="23"/>
        </w:rPr>
        <w:t>Ultimate le operazioni sul Portale LPU, si richiede di effettuare comunicazione all’indirizzo e-mail di questo Tribunale (</w:t>
      </w:r>
      <w:hyperlink r:id="rId8" w:history="1">
        <w:r w:rsidR="00ED6E92" w:rsidRPr="00D85AEE">
          <w:rPr>
            <w:rStyle w:val="Collegamentoipertestuale"/>
            <w:rFonts w:asciiTheme="minorHAnsi" w:hAnsiTheme="minorHAnsi" w:cstheme="minorBidi"/>
            <w:kern w:val="2"/>
            <w:sz w:val="23"/>
            <w:szCs w:val="23"/>
          </w:rPr>
          <w:t>tribunale.cuneo@giustizia.it</w:t>
        </w:r>
      </w:hyperlink>
      <w:r w:rsidRPr="00ED6E92">
        <w:rPr>
          <w:rFonts w:asciiTheme="minorHAnsi" w:hAnsiTheme="minorHAnsi" w:cstheme="minorBidi"/>
          <w:color w:val="auto"/>
          <w:kern w:val="2"/>
          <w:sz w:val="23"/>
          <w:szCs w:val="23"/>
        </w:rPr>
        <w:t xml:space="preserve">) che provvederà con sollecitudine a verificare i dati inseriti e all’accettazione. </w:t>
      </w:r>
    </w:p>
    <w:p w14:paraId="0AEB5033" w14:textId="77777777" w:rsidR="00D21CA1" w:rsidRPr="00ED6E92" w:rsidRDefault="00D21CA1" w:rsidP="00D21CA1">
      <w:pPr>
        <w:pStyle w:val="Default"/>
        <w:rPr>
          <w:rFonts w:asciiTheme="minorHAnsi" w:hAnsiTheme="minorHAnsi" w:cstheme="minorBidi"/>
          <w:color w:val="auto"/>
          <w:kern w:val="2"/>
          <w:sz w:val="23"/>
          <w:szCs w:val="23"/>
        </w:rPr>
      </w:pPr>
      <w:r w:rsidRPr="00ED6E92">
        <w:rPr>
          <w:rFonts w:asciiTheme="minorHAnsi" w:hAnsiTheme="minorHAnsi" w:cstheme="minorBidi"/>
          <w:color w:val="auto"/>
          <w:kern w:val="2"/>
          <w:sz w:val="23"/>
          <w:szCs w:val="23"/>
        </w:rPr>
        <w:t xml:space="preserve">Per il corretto utilizzo del portale, si rende disponibile il MANUALE UTENTE ESTERNO </w:t>
      </w:r>
    </w:p>
    <w:p w14:paraId="30C13008" w14:textId="0070684F" w:rsidR="00861DAD" w:rsidRDefault="00D21CA1" w:rsidP="00D21CA1">
      <w:pPr>
        <w:rPr>
          <w:sz w:val="23"/>
          <w:szCs w:val="23"/>
        </w:rPr>
      </w:pPr>
      <w:r>
        <w:rPr>
          <w:sz w:val="23"/>
          <w:szCs w:val="23"/>
        </w:rPr>
        <w:t>predisposto da Ministero della Giustizia.</w:t>
      </w:r>
    </w:p>
    <w:p w14:paraId="6AD287F2" w14:textId="77777777" w:rsidR="00D21CA1" w:rsidRDefault="00D21CA1" w:rsidP="00D21CA1"/>
    <w:p w14:paraId="3D97388C" w14:textId="77777777" w:rsidR="00D21CA1" w:rsidRDefault="00D21CA1"/>
    <w:sectPr w:rsidR="00D21CA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85607" w14:textId="77777777" w:rsidR="00173F0A" w:rsidRDefault="00173F0A" w:rsidP="00FF3A3E">
      <w:pPr>
        <w:spacing w:after="0" w:line="240" w:lineRule="auto"/>
      </w:pPr>
      <w:r>
        <w:separator/>
      </w:r>
    </w:p>
  </w:endnote>
  <w:endnote w:type="continuationSeparator" w:id="0">
    <w:p w14:paraId="06DAFFE6" w14:textId="77777777" w:rsidR="00173F0A" w:rsidRDefault="00173F0A" w:rsidP="00FF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C70EB" w14:textId="77777777" w:rsidR="00173F0A" w:rsidRDefault="00173F0A" w:rsidP="00FF3A3E">
      <w:pPr>
        <w:spacing w:after="0" w:line="240" w:lineRule="auto"/>
      </w:pPr>
      <w:r>
        <w:separator/>
      </w:r>
    </w:p>
  </w:footnote>
  <w:footnote w:type="continuationSeparator" w:id="0">
    <w:p w14:paraId="10C4D688" w14:textId="77777777" w:rsidR="00173F0A" w:rsidRDefault="00173F0A" w:rsidP="00FF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849F" w14:textId="7A9C55D1" w:rsidR="00FF3A3E" w:rsidRPr="00103935" w:rsidRDefault="00FF3A3E" w:rsidP="00FF3A3E">
    <w:pPr>
      <w:spacing w:line="276" w:lineRule="auto"/>
      <w:jc w:val="center"/>
      <w:rPr>
        <w:rFonts w:ascii="Verdana" w:hAnsi="Verdana" w:cs="Book Antiqua"/>
        <w:noProof/>
        <w:sz w:val="40"/>
        <w:szCs w:val="40"/>
      </w:rPr>
    </w:pPr>
    <w:r w:rsidRPr="00103935">
      <w:rPr>
        <w:rFonts w:ascii="Verdana" w:hAnsi="Verdana" w:cs="Book Antiqua"/>
        <w:noProof/>
        <w:sz w:val="40"/>
        <w:szCs w:val="40"/>
        <w:lang w:eastAsia="it-IT"/>
      </w:rPr>
      <w:drawing>
        <wp:inline distT="0" distB="0" distL="0" distR="0" wp14:anchorId="4A5CF673" wp14:editId="757091F5">
          <wp:extent cx="733425" cy="838200"/>
          <wp:effectExtent l="0" t="0" r="9525" b="0"/>
          <wp:docPr id="24715742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7C8B6" w14:textId="77777777" w:rsidR="00FF3A3E" w:rsidRPr="00103935" w:rsidRDefault="00FF3A3E" w:rsidP="00FF3A3E">
    <w:pPr>
      <w:tabs>
        <w:tab w:val="left" w:pos="0"/>
        <w:tab w:val="left" w:pos="9639"/>
      </w:tabs>
      <w:spacing w:line="276" w:lineRule="auto"/>
      <w:ind w:right="-1"/>
      <w:jc w:val="center"/>
      <w:outlineLvl w:val="1"/>
      <w:rPr>
        <w:rFonts w:ascii="Verdana" w:hAnsi="Verdana" w:cs="Book Antiqua"/>
        <w:smallCaps/>
        <w:sz w:val="40"/>
        <w:szCs w:val="40"/>
      </w:rPr>
    </w:pPr>
    <w:r w:rsidRPr="00103935">
      <w:rPr>
        <w:rFonts w:ascii="Verdana" w:hAnsi="Verdana" w:cs="Book Antiqua"/>
        <w:smallCaps/>
        <w:sz w:val="40"/>
        <w:szCs w:val="40"/>
      </w:rPr>
      <w:t>Tribunale di Cuneo</w:t>
    </w:r>
  </w:p>
  <w:p w14:paraId="4B972BB4" w14:textId="5A952FD4" w:rsidR="00FF3A3E" w:rsidRDefault="00FF3A3E" w:rsidP="00FF3A3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A1"/>
    <w:rsid w:val="000F4D62"/>
    <w:rsid w:val="00173F0A"/>
    <w:rsid w:val="002B53B1"/>
    <w:rsid w:val="005E43E5"/>
    <w:rsid w:val="00861DAD"/>
    <w:rsid w:val="008703B2"/>
    <w:rsid w:val="00B96895"/>
    <w:rsid w:val="00CE494E"/>
    <w:rsid w:val="00D21CA1"/>
    <w:rsid w:val="00E73D96"/>
    <w:rsid w:val="00ED6E92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4FF2"/>
  <w15:chartTrackingRefBased/>
  <w15:docId w15:val="{065B5426-F6E5-4D72-9C71-AFBD92A7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1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1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1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1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1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1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1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1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1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1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1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1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1C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1C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1C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1C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1C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1C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1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1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1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1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1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1C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1C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1C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1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1C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1CA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21C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D6E9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6E9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F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F3A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A3E"/>
  </w:style>
  <w:style w:type="paragraph" w:styleId="Pidipagina">
    <w:name w:val="footer"/>
    <w:basedOn w:val="Normale"/>
    <w:link w:val="PidipaginaCarattere"/>
    <w:uiPriority w:val="99"/>
    <w:unhideWhenUsed/>
    <w:rsid w:val="00FF3A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nale.cuneo@giustizi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ibunale.cuneo@giustiz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pu.giustizia.it/search-pag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1842</Characters>
  <Application>Microsoft Office Word</Application>
  <DocSecurity>0</DocSecurity>
  <Lines>15</Lines>
  <Paragraphs>4</Paragraphs>
  <ScaleCrop>false</ScaleCrop>
  <Company>Ministero Giustizia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Maria Giuliano</dc:creator>
  <cp:keywords/>
  <dc:description/>
  <cp:lastModifiedBy>Filippo Maria Giuliano</cp:lastModifiedBy>
  <cp:revision>5</cp:revision>
  <dcterms:created xsi:type="dcterms:W3CDTF">2025-11-27T10:05:00Z</dcterms:created>
  <dcterms:modified xsi:type="dcterms:W3CDTF">2025-11-27T14:50:00Z</dcterms:modified>
</cp:coreProperties>
</file>